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90A42F" w14:textId="510A90F8" w:rsidR="004B4E7B" w:rsidRPr="004B4E7B" w:rsidRDefault="004B4E7B" w:rsidP="00F30667">
      <w:pPr>
        <w:tabs>
          <w:tab w:val="left" w:pos="9547"/>
        </w:tabs>
      </w:pPr>
    </w:p>
    <w:tbl>
      <w:tblPr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720"/>
        <w:gridCol w:w="1085"/>
        <w:gridCol w:w="2893"/>
        <w:gridCol w:w="1152"/>
        <w:gridCol w:w="2430"/>
        <w:gridCol w:w="2070"/>
        <w:gridCol w:w="5394"/>
      </w:tblGrid>
      <w:tr w:rsidR="004B4E7B" w:rsidRPr="004B4E7B" w14:paraId="764A8EBC" w14:textId="77777777" w:rsidTr="00FD5D9F">
        <w:trPr>
          <w:trHeight w:val="60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2CA1A" w14:textId="5D4A1C19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Rating Scale: From 1 to 9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46C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Description 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6FE9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PRIORITY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4565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Asset Name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F97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4E7B" w:rsidRPr="004B4E7B" w14:paraId="115AD8C3" w14:textId="77777777" w:rsidTr="00FD5D9F">
        <w:trPr>
          <w:trHeight w:val="60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2552BA1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B4E7B">
              <w:rPr>
                <w:rFonts w:ascii="Calibri" w:hAnsi="Calibri" w:cs="Calibri"/>
                <w:b/>
                <w:bCs/>
                <w:color w:val="FFFFFF"/>
              </w:rPr>
              <w:t>NEW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88BB" w14:textId="77777777" w:rsidR="004B4E7B" w:rsidRPr="004B4E7B" w:rsidRDefault="004B4E7B" w:rsidP="004B4E7B">
            <w:pPr>
              <w:ind w:firstLineChars="100" w:firstLine="161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B4E7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New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4F7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5B6F" w14:textId="77777777" w:rsidR="004B4E7B" w:rsidRPr="004B4E7B" w:rsidRDefault="004B4E7B" w:rsidP="004B4E7B">
            <w:pPr>
              <w:ind w:firstLineChars="100" w:firstLine="161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URGENT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6FD1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Asset Number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6B2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4E7B" w:rsidRPr="004B4E7B" w14:paraId="3E5955E6" w14:textId="77777777" w:rsidTr="00FD5D9F">
        <w:trPr>
          <w:trHeight w:val="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53A696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</w:rPr>
              <w:t>8 to 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CEAC04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</w:rPr>
              <w:t>Very Good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3E0A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B4E7B">
              <w:rPr>
                <w:rFonts w:ascii="Calibri" w:hAnsi="Calibri" w:cs="Calibri"/>
                <w:b/>
                <w:bCs/>
                <w:sz w:val="16"/>
                <w:szCs w:val="16"/>
              </w:rPr>
              <w:t>Almost new condition. No repairs required in </w:t>
            </w:r>
            <w:r w:rsidRPr="004B4E7B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foreseeable future.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C6F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2 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600EB" w14:textId="77777777" w:rsidR="004B4E7B" w:rsidRPr="004B4E7B" w:rsidRDefault="004B4E7B" w:rsidP="004B4E7B">
            <w:pPr>
              <w:ind w:firstLineChars="100" w:firstLine="161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ESSENTIAL</w:t>
            </w:r>
          </w:p>
        </w:tc>
        <w:tc>
          <w:tcPr>
            <w:tcW w:w="207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15A1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AEA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4E7B" w:rsidRPr="004B4E7B" w14:paraId="63410525" w14:textId="77777777" w:rsidTr="00FD5D9F">
        <w:trPr>
          <w:trHeight w:val="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411D7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</w:rPr>
              <w:t>6 to 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15227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</w:rPr>
              <w:t>Good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47AE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B4E7B">
              <w:rPr>
                <w:rFonts w:ascii="Calibri" w:hAnsi="Calibri" w:cs="Calibri"/>
                <w:b/>
                <w:bCs/>
                <w:sz w:val="16"/>
                <w:szCs w:val="16"/>
              </w:rPr>
              <w:t>Generally good condition. Could be upgraded to new </w:t>
            </w:r>
            <w:r w:rsidRPr="004B4E7B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condition with very little effort.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5B70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A5E35" w14:textId="77777777" w:rsidR="004B4E7B" w:rsidRPr="004B4E7B" w:rsidRDefault="004B4E7B" w:rsidP="004B4E7B">
            <w:pPr>
              <w:ind w:firstLineChars="100" w:firstLine="161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DESIRABLE</w:t>
            </w:r>
          </w:p>
        </w:tc>
        <w:tc>
          <w:tcPr>
            <w:tcW w:w="207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DD9D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Inspection Date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990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4E7B" w:rsidRPr="004B4E7B" w14:paraId="30C59016" w14:textId="77777777" w:rsidTr="00FD5D9F">
        <w:trPr>
          <w:trHeight w:val="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6F3C5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</w:rPr>
              <w:t>4 to 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6B0F5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</w:rPr>
              <w:t>Fair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D48C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B4E7B">
              <w:rPr>
                <w:rFonts w:ascii="Calibri" w:hAnsi="Calibri" w:cs="Calibri"/>
                <w:b/>
                <w:bCs/>
                <w:sz w:val="16"/>
                <w:szCs w:val="16"/>
              </w:rPr>
              <w:t>Acceptable condition and functioning </w:t>
            </w:r>
            <w:proofErr w:type="gramStart"/>
            <w:r w:rsidRPr="004B4E7B">
              <w:rPr>
                <w:rFonts w:ascii="Calibri" w:hAnsi="Calibri" w:cs="Calibri"/>
                <w:b/>
                <w:bCs/>
                <w:sz w:val="16"/>
                <w:szCs w:val="16"/>
              </w:rPr>
              <w:t>as  intended</w:t>
            </w:r>
            <w:proofErr w:type="gramEnd"/>
            <w:r w:rsidRPr="004B4E7B">
              <w:rPr>
                <w:rFonts w:ascii="Calibri" w:hAnsi="Calibri" w:cs="Calibri"/>
                <w:b/>
                <w:bCs/>
                <w:sz w:val="16"/>
                <w:szCs w:val="16"/>
              </w:rPr>
              <w:t>. No repairs necessary </w:t>
            </w:r>
            <w:proofErr w:type="gramStart"/>
            <w:r w:rsidRPr="004B4E7B">
              <w:rPr>
                <w:rFonts w:ascii="Calibri" w:hAnsi="Calibri" w:cs="Calibri"/>
                <w:b/>
                <w:bCs/>
                <w:sz w:val="16"/>
                <w:szCs w:val="16"/>
              </w:rPr>
              <w:t>at this time</w:t>
            </w:r>
            <w:proofErr w:type="gramEnd"/>
            <w:r w:rsidRPr="004B4E7B"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EEB6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ABC5E" w14:textId="32330B7B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LONG-TERM work outside 5-year planning</w:t>
            </w:r>
          </w:p>
        </w:tc>
        <w:tc>
          <w:tcPr>
            <w:tcW w:w="207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4116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A1C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4E7B" w:rsidRPr="004B4E7B" w14:paraId="222C90E6" w14:textId="77777777" w:rsidTr="00FD5D9F">
        <w:trPr>
          <w:trHeight w:val="7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6355D5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</w:rPr>
              <w:t>2 to 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84A485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</w:rPr>
              <w:t>Poor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0FDF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B4E7B">
              <w:rPr>
                <w:rFonts w:ascii="Calibri" w:hAnsi="Calibri" w:cs="Calibri"/>
                <w:b/>
                <w:bCs/>
                <w:sz w:val="16"/>
                <w:szCs w:val="16"/>
              </w:rPr>
              <w:t>Below minimum acceptable condition. Presence of distress or deterioration. High priority for replacement, repair, and signing.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7E7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F1AED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00CB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279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4E7B" w:rsidRPr="004B4E7B" w14:paraId="3868DC69" w14:textId="77777777" w:rsidTr="00FD5D9F">
        <w:trPr>
          <w:trHeight w:val="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2BF796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B4E7B">
              <w:rPr>
                <w:rFonts w:ascii="Calibri" w:hAnsi="Calibri" w:cs="Calibri"/>
                <w:b/>
                <w:bCs/>
                <w:color w:val="FFFFFF"/>
              </w:rPr>
              <w:t>0 to 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6A0766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B4E7B">
              <w:rPr>
                <w:rFonts w:ascii="Calibri" w:hAnsi="Calibri" w:cs="Calibri"/>
                <w:b/>
                <w:bCs/>
                <w:color w:val="FFFFFF"/>
              </w:rPr>
              <w:t xml:space="preserve">Immediate Action 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F48F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B4E7B">
              <w:rPr>
                <w:rFonts w:ascii="Calibri" w:hAnsi="Calibri" w:cs="Calibri"/>
                <w:b/>
                <w:bCs/>
                <w:sz w:val="16"/>
                <w:szCs w:val="16"/>
              </w:rPr>
              <w:t>Danger of collapse and/or danger to        users.  Replacement, repair, and signing required as soon as possible.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1FE4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7643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General  Asset</w:t>
            </w:r>
            <w:proofErr w:type="gramEnd"/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Condition</w:t>
            </w:r>
          </w:p>
        </w:tc>
        <w:tc>
          <w:tcPr>
            <w:tcW w:w="5394" w:type="dxa"/>
            <w:tcBorders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5A6BB3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noProof/>
                <w:color w:val="000000"/>
                <w:sz w:val="22"/>
                <w:szCs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16788D" wp14:editId="7A1BA3FE">
                      <wp:simplePos x="0" y="0"/>
                      <wp:positionH relativeFrom="column">
                        <wp:posOffset>2943225</wp:posOffset>
                      </wp:positionH>
                      <wp:positionV relativeFrom="paragraph">
                        <wp:posOffset>-31750</wp:posOffset>
                      </wp:positionV>
                      <wp:extent cx="200025" cy="209550"/>
                      <wp:effectExtent l="0" t="0" r="28575" b="19050"/>
                      <wp:wrapNone/>
                      <wp:docPr id="43" name="Rounded 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AED026" id="Rounded Rectangle 43" o:spid="_x0000_s1026" style="position:absolute;margin-left:231.75pt;margin-top:-2.5pt;width:15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xA8wEAAPMDAAAOAAAAZHJzL2Uyb0RvYy54bWysU01v2zAMvQ/YfxB0X+xmzbAZcXpokF2G&#10;tWi7H8DqwxagL4hqnOzXj1KyLG13KuqDTFLUI98TtbzaOcu2KqEJvucXs5Yz5UWQxg89//Ww+fSV&#10;M8zgJdjgVc/3CvnV6uOH5RQ7NQ9jsFIlRiAeuyn2fMw5dk2DYlQOcBai8rSpQ3KQyU1DIxNMhO5s&#10;M2/bL80UkowpCIVI0fVhk68qvtZK5ButUWVme0695bqmuj6WtVktoRsSxNGIYxvwhi4cGE9FT1Br&#10;yMCeknkF5YxIAYPOMxFcE7Q2QlUOxOaifcHmfoSoKhcSB+NJJnw/WPFze5uYkT2//MyZB0d3dBee&#10;vFSS3ZF64AerGO2RUFPEjvLv4206ekhmYb3TyZU/8WG7Ku7+JK7aZSYoSLfVzhecCdqat98Wiyp+&#10;8+9wTJi/q+BYMXqeShelhaorbH9gpqqU/zevFMRgjdwYa6uzx2ub2BbormlEZJg4s4CZgj3f1K/Q&#10;IIhnx6xnE7W0uGxpQATQEGoLmUwXSRb0A2dgB5pukVPt5dlpfFX0gRifFSba9P2vcCGyBhwPHVfU&#10;Y5r1hY+q83vkXcQ/yF2sxyD3dG/08PINLdoGoiCsiZyNIf1+GUvZXofDCwAvKKPnuZYqWDRZVZTj&#10;Kyije+6Tff5WV38AAAD//wMAUEsDBBQABgAIAAAAIQBTPt073wAAAAkBAAAPAAAAZHJzL2Rvd25y&#10;ZXYueG1sTI/BTsMwDIbvSLxDZCQuaEsZ3dhK3Qkh4IhgoIlj1pi2o3GqJt3K2+Od4GbLn35/f74e&#10;XasO1IfGM8L1NAFFXHrbcIXw8f40WYIK0bA1rWdC+KEA6+L8LDeZ9Ud+o8MmVkpCOGQGoY6xy7QO&#10;ZU3OhKnviOX25Xtnoqx9pW1vjhLuWj1LkoV2pmH5UJuOHmoqvzeDQ3BX6W3zaD/Ll+0Q+XmV7F+3&#10;3R7x8mK8vwMVaYx/MJz0RR0Kcdr5gW1QLUK6uJkLijCZSycB0tVp2CHMlgnoItf/GxS/AAAA//8D&#10;AFBLAQItABQABgAIAAAAIQC2gziS/gAAAOEBAAATAAAAAAAAAAAAAAAAAAAAAABbQ29udGVudF9U&#10;eXBlc10ueG1sUEsBAi0AFAAGAAgAAAAhADj9If/WAAAAlAEAAAsAAAAAAAAAAAAAAAAALwEAAF9y&#10;ZWxzLy5yZWxzUEsBAi0AFAAGAAgAAAAhANd5zEDzAQAA8wMAAA4AAAAAAAAAAAAAAAAALgIAAGRy&#10;cy9lMm9Eb2MueG1sUEsBAi0AFAAGAAgAAAAhAFM+3TvfAAAACQEAAA8AAAAAAAAAAAAAAAAATQQA&#10;AGRycy9kb3ducmV2LnhtbFBLBQYAAAAABAAEAPMAAABZBQAAAAA=&#10;" fillcolor="window" strokecolor="windowText" strokeweight="2pt"/>
                  </w:pict>
                </mc:Fallback>
              </mc:AlternateContent>
            </w:r>
            <w:r w:rsidRPr="004B4E7B">
              <w:rPr>
                <w:rFonts w:ascii="Calibri" w:hAnsi="Calibri" w:cs="Calibri"/>
                <w:noProof/>
                <w:color w:val="000000"/>
                <w:sz w:val="22"/>
                <w:szCs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6F4156" wp14:editId="742A2FAB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-23495</wp:posOffset>
                      </wp:positionV>
                      <wp:extent cx="200025" cy="209550"/>
                      <wp:effectExtent l="0" t="0" r="28575" b="19050"/>
                      <wp:wrapNone/>
                      <wp:docPr id="42" name="Rounded 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28B65E" id="Rounded Rectangle 42" o:spid="_x0000_s1026" style="position:absolute;margin-left:147.7pt;margin-top:-1.85pt;width:15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Y2Q8wEAAPMDAAAOAAAAZHJzL2Uyb0RvYy54bWysU01v2zAMvQ/ofxB0b+wGzbAZcXpokF2G&#10;tWi7H8DqwxagL4hqnOzXj1KyNG13GuaDTFLUI98TtbzZOcu2KqEJvudXs5Yz5UWQxg89//m0ufzC&#10;GWbwEmzwqud7hfxmdfFpOcVOzcMYrFSJEYjHboo9H3OOXdOgGJUDnIWoPG3qkBxkctPQyAQToTvb&#10;zNv2czOFJGMKQiFSdH3Y5KuKr7US+U5rVJnZnlNvua6prs9lbVZL6IYEcTTi2Ab8QxcOjKeiJ6g1&#10;ZGAvyXyAckakgEHnmQiuCVoboSoHYnPVvmPzOEJUlQuJg/EkE/4/WPFje5+YkT2/nnPmwdEdPYQX&#10;L5VkD6Qe+MEqRnsk1BSxo/zHeJ+OHpJZWO90cuVPfNiuirs/iat2mQkK0m218wVngrbm7dfFoorf&#10;vB6OCfM3FRwrRs9T6aK0UHWF7XfMVJXy/+SVghiskRtjbXX2eGsT2wLdNY2IDBNnFjBTsOeb+hUa&#10;BPHmmPVsopYW1y0NiAAaQm0hk+kiyYJ+4AzsQNMtcqq9vDmNH4o+EeOzwkSbvr8VLkTWgOOh44p6&#10;TLO+8FF1fo+8i/gHuYv1HOSe7o0eXr6jRdtAFIQ1kbMxpF/vYynb23B4AeAFZfQ811IFiyarinJ8&#10;BWV0z32yz9/q6jcAAAD//wMAUEsDBBQABgAIAAAAIQD6/8IQ3wAAAAkBAAAPAAAAZHJzL2Rvd25y&#10;ZXYueG1sTI/LTsMwEEX3SPyDNUhsUOuQ9JUQp0IIWCIoqGLpxtMkJR5HsdOGv2e6osvRPbr3TL4e&#10;bSuO2PvGkYL7aQQCqXSmoUrB1+fLZAXCB01Gt45QwS96WBfXV7nOjDvRBx43oRJcQj7TCuoQukxK&#10;X9ZotZ+6DomzveutDnz2lTS9PnG5bWUcRQtpdUO8UOsOn2osfzaDVWDvZsvm2XyXb9sh0GsaHd63&#10;3UGp25vx8QFEwDH8w3DWZ3Uo2GnnBjJetAridD5jVMEkWYJgIIkXKYjdOUlAFrm8/KD4AwAA//8D&#10;AFBLAQItABQABgAIAAAAIQC2gziS/gAAAOEBAAATAAAAAAAAAAAAAAAAAAAAAABbQ29udGVudF9U&#10;eXBlc10ueG1sUEsBAi0AFAAGAAgAAAAhADj9If/WAAAAlAEAAAsAAAAAAAAAAAAAAAAALwEAAF9y&#10;ZWxzLy5yZWxzUEsBAi0AFAAGAAgAAAAhADEtjZDzAQAA8wMAAA4AAAAAAAAAAAAAAAAALgIAAGRy&#10;cy9lMm9Eb2MueG1sUEsBAi0AFAAGAAgAAAAhAPr/whDfAAAACQEAAA8AAAAAAAAAAAAAAAAATQQA&#10;AGRycy9kb3ducmV2LnhtbFBLBQYAAAAABAAEAPMAAABZBQAAAAA=&#10;" fillcolor="window" strokecolor="windowText" strokeweight="2pt"/>
                  </w:pict>
                </mc:Fallback>
              </mc:AlternateContent>
            </w:r>
            <w:r w:rsidRPr="004B4E7B">
              <w:rPr>
                <w:rFonts w:ascii="Calibri" w:hAnsi="Calibri" w:cs="Calibri"/>
                <w:noProof/>
                <w:color w:val="000000"/>
                <w:sz w:val="22"/>
                <w:szCs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73B281" wp14:editId="1E93AA40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-27940</wp:posOffset>
                      </wp:positionV>
                      <wp:extent cx="219075" cy="209550"/>
                      <wp:effectExtent l="0" t="0" r="28575" b="19050"/>
                      <wp:wrapNone/>
                      <wp:docPr id="45" name="Rounded 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489050" id="Rounded Rectangle 45" o:spid="_x0000_s1026" style="position:absolute;margin-left:54.7pt;margin-top:-2.2pt;width:17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vq68wEAAPMDAAAOAAAAZHJzL2Uyb0RvYy54bWysU8tuGzEMvBfIPwi6x7s24rYxvM4hhnsp&#10;miBJP4DRY1eAXhAVr92vLyW7jpP0VHQPWpKihpwRtbzZOcu2KqEJvuPTScuZ8iJI4/uO/3zaXH7l&#10;DDN4CTZ41fG9Qn6zuvi0HONCzcIQrFSJEYjHxRg7PuQcF02DYlAOcBKi8rSpQ3KQyU19IxOMhO5s&#10;M2vbz80YkowpCIVI0fVhk68qvtZK5DutUWVmO0695bqmuj6XtVktYdEniIMRxzbgH7pwYDwVPUGt&#10;IQN7SeYDlDMiBQw6T0RwTdDaCFU5EJtp+47N4wBRVS4kDsaTTPj/YMWP7X1iRnb8as6ZB0d39BBe&#10;vFSSPZB64HurGO2RUGPEBeU/xvt09JDMwnqnkyt/4sN2Vdz9SVy1y0xQcDa9br9QDUFbs/Z6Pq/i&#10;N6+HY8L8TQXHitHxVLooLVRdYfsdM1Wl/D95pSAGa+TGWFudPd7axLZAd00jIsPImQXMFOz4pn6F&#10;BkG8OWY9G6ml+VVLAyKAhlBbyGS6SLKg7zkD29N0i5xqL29O44eiT8T4rHBbv78VLkTWgMOh44p6&#10;TLO+8FF1fo+8i/gHuYv1HOSe7o0eXr6jRdtAFIQ1kbMhpF/vYynb23B4AeAFZXQ811IFiyarinJ8&#10;BWV0z32yz9/q6jcAAAD//wMAUEsDBBQABgAIAAAAIQC16P6G3wAAAAkBAAAPAAAAZHJzL2Rvd25y&#10;ZXYueG1sTI/BTsMwDIbvk/YOkZG4TFvCqMZamk4IAUcEA00cs8a03RqnatKtvD3eCU7WL3/6/Tnf&#10;jK4VJ+xD40nDzUKBQCq9bajS8PnxPF+DCNGQNa0n1PCDATbFdJKbzPozveNpGyvBJRQyo6GOscuk&#10;DGWNzoSF75B49+17ZyLHvpK2N2cud61cKrWSzjTEF2rT4WON5XE7OA1ultw1T/arfN0NkV5SdXjb&#10;dQetr6/Gh3sQEcf4B8NFn9WhYKe9H8gG0XJWacKohnnC8wIktymIvYblegWyyOX/D4pfAAAA//8D&#10;AFBLAQItABQABgAIAAAAIQC2gziS/gAAAOEBAAATAAAAAAAAAAAAAAAAAAAAAABbQ29udGVudF9U&#10;eXBlc10ueG1sUEsBAi0AFAAGAAgAAAAhADj9If/WAAAAlAEAAAsAAAAAAAAAAAAAAAAALwEAAF9y&#10;ZWxzLy5yZWxzUEsBAi0AFAAGAAgAAAAhAFbq+rrzAQAA8wMAAA4AAAAAAAAAAAAAAAAALgIAAGRy&#10;cy9lMm9Eb2MueG1sUEsBAi0AFAAGAAgAAAAhALXo/obfAAAACQEAAA8AAAAAAAAAAAAAAAAATQQA&#10;AGRycy9kb3ducmV2LnhtbFBLBQYAAAAABAAEAPMAAABZBQAAAAA=&#10;" fillcolor="window" strokecolor="windowText" strokeweight="2pt"/>
                  </w:pict>
                </mc:Fallback>
              </mc:AlternateContent>
            </w:r>
            <w:r w:rsidRPr="004B4E7B">
              <w:rPr>
                <w:rFonts w:ascii="Calibri" w:hAnsi="Calibri" w:cs="Calibri"/>
                <w:b/>
                <w:bCs/>
              </w:rPr>
              <w:t>ADEQUATE               SUBSTANDARD            INADEQUATE</w:t>
            </w:r>
          </w:p>
        </w:tc>
      </w:tr>
      <w:tr w:rsidR="004B4E7B" w:rsidRPr="004B4E7B" w14:paraId="3B75334B" w14:textId="77777777" w:rsidTr="00FD5D9F">
        <w:trPr>
          <w:trHeight w:val="499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9DC812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B4E7B">
              <w:rPr>
                <w:rFonts w:ascii="Calibri" w:hAnsi="Calibri" w:cs="Calibri"/>
                <w:b/>
                <w:bCs/>
                <w:color w:val="FFFFFF"/>
              </w:rPr>
              <w:t xml:space="preserve">N 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D3A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gramStart"/>
            <w:r w:rsidRPr="004B4E7B">
              <w:rPr>
                <w:rFonts w:ascii="Calibri" w:hAnsi="Calibri" w:cs="Calibri"/>
                <w:b/>
                <w:bCs/>
                <w:sz w:val="16"/>
                <w:szCs w:val="16"/>
              </w:rPr>
              <w:t>Elements  not</w:t>
            </w:r>
            <w:proofErr w:type="gramEnd"/>
            <w:r w:rsidRPr="004B4E7B">
              <w:rPr>
                <w:rFonts w:ascii="Calibri" w:hAnsi="Calibri" w:cs="Calibri"/>
                <w:b/>
                <w:bCs/>
                <w:sz w:val="16"/>
                <w:szCs w:val="16"/>
              </w:rPr>
              <w:t> sufficiently accessible for   an adequate visual inspection</w:t>
            </w:r>
          </w:p>
        </w:tc>
        <w:tc>
          <w:tcPr>
            <w:tcW w:w="1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1AF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A3D9060" w14:textId="77777777" w:rsidR="004B4E7B" w:rsidRPr="004B4E7B" w:rsidRDefault="004B4E7B" w:rsidP="004B4E7B">
      <w:pPr>
        <w:rPr>
          <w:b/>
        </w:rPr>
      </w:pPr>
    </w:p>
    <w:tbl>
      <w:tblPr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720"/>
        <w:gridCol w:w="3978"/>
        <w:gridCol w:w="702"/>
        <w:gridCol w:w="450"/>
        <w:gridCol w:w="445"/>
        <w:gridCol w:w="545"/>
        <w:gridCol w:w="731"/>
        <w:gridCol w:w="709"/>
        <w:gridCol w:w="2013"/>
        <w:gridCol w:w="3117"/>
        <w:gridCol w:w="630"/>
        <w:gridCol w:w="540"/>
        <w:gridCol w:w="540"/>
        <w:gridCol w:w="624"/>
      </w:tblGrid>
      <w:tr w:rsidR="004B4E7B" w:rsidRPr="004B4E7B" w14:paraId="682B45F6" w14:textId="77777777" w:rsidTr="00FD5D9F">
        <w:trPr>
          <w:trHeight w:val="499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87B5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382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Inspection Activity</w:t>
            </w:r>
          </w:p>
        </w:tc>
        <w:tc>
          <w:tcPr>
            <w:tcW w:w="3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72CE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CONDITION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3443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Identified Defects / Recommended Action</w:t>
            </w: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C837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Recommended Priority</w:t>
            </w:r>
          </w:p>
        </w:tc>
      </w:tr>
      <w:tr w:rsidR="004B4E7B" w:rsidRPr="004B4E7B" w14:paraId="0E72EBB3" w14:textId="77777777" w:rsidTr="00FD5D9F">
        <w:trPr>
          <w:trHeight w:val="499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EC3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0CB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5B7D4E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B4E7B">
              <w:rPr>
                <w:rFonts w:ascii="Calibri" w:hAnsi="Calibri" w:cs="Calibri"/>
                <w:b/>
                <w:bCs/>
                <w:color w:val="FFFFFF"/>
              </w:rPr>
              <w:t>NEW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86F3E2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</w:rPr>
              <w:t>8 to 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B0BD7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</w:rPr>
              <w:t>6 to 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60F01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4B4E7B">
              <w:rPr>
                <w:rFonts w:ascii="Calibri" w:hAnsi="Calibri" w:cs="Calibri"/>
                <w:b/>
                <w:bCs/>
                <w:color w:val="000000"/>
              </w:rPr>
              <w:t>4  to</w:t>
            </w:r>
            <w:proofErr w:type="gramEnd"/>
            <w:r w:rsidRPr="004B4E7B">
              <w:rPr>
                <w:rFonts w:ascii="Calibri" w:hAnsi="Calibri" w:cs="Calibri"/>
                <w:b/>
                <w:bCs/>
                <w:color w:val="000000"/>
              </w:rPr>
              <w:t xml:space="preserve">  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AE6AFB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</w:rPr>
              <w:t>2      to     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EEFDCC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B4E7B">
              <w:rPr>
                <w:rFonts w:ascii="Calibri" w:hAnsi="Calibri" w:cs="Calibri"/>
                <w:b/>
                <w:bCs/>
                <w:color w:val="FFFFFF"/>
              </w:rPr>
              <w:t xml:space="preserve">0    </w:t>
            </w:r>
          </w:p>
          <w:p w14:paraId="22F52A8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B4E7B">
              <w:rPr>
                <w:rFonts w:ascii="Calibri" w:hAnsi="Calibri" w:cs="Calibri"/>
                <w:b/>
                <w:bCs/>
                <w:color w:val="FFFFFF"/>
              </w:rPr>
              <w:t xml:space="preserve">to    </w:t>
            </w:r>
          </w:p>
          <w:p w14:paraId="326CBF3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B4E7B">
              <w:rPr>
                <w:rFonts w:ascii="Calibri" w:hAnsi="Calibri" w:cs="Calibri"/>
                <w:b/>
                <w:bCs/>
                <w:color w:val="FFFFFF"/>
              </w:rPr>
              <w:t>1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F38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6B9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639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685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619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4B4E7B" w:rsidRPr="004B4E7B" w14:paraId="6E854ECB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C8DF9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</w:t>
            </w:r>
          </w:p>
        </w:tc>
        <w:tc>
          <w:tcPr>
            <w:tcW w:w="150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5A3641C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National Bridge Elements</w:t>
            </w:r>
          </w:p>
        </w:tc>
      </w:tr>
      <w:tr w:rsidR="004B4E7B" w:rsidRPr="004B4E7B" w14:paraId="6AD3254A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BF1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1DF0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B4E7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Decks and Slabs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63B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5F8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C34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DFE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260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286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56DB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DC0F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16C0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7B6C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B680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36CA61D1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6B1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17B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Deck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907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D59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AED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F49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B69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B7F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8681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BB6F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707C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12BF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111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782DE03D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6D3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4913E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Deck - Top Flange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EA5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E36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557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4DF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CC7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1BF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FDD7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DC4C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3C7B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11AE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EF4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044EA788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6A8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3023A" w14:textId="77777777" w:rsidR="004B4E7B" w:rsidRPr="004B4E7B" w:rsidRDefault="004B4E7B" w:rsidP="004B4E7B">
            <w:pPr>
              <w:ind w:left="340" w:hanging="34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Deck - Open Grid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2E5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373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2BB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4F1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15D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31D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2482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69AA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81D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E758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128D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48471817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CCF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E1C2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Deck - Concrete Filled Grid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723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5E7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1DC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4DD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C05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DE7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382D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FD3A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5C9B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8B8A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EFD2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2E82FB47" w14:textId="77777777" w:rsidTr="00FD5D9F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0B2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17D0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Deck - Corrugated / Orthotropic  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39F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837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224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A9C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28C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B47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AA79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9FC0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60A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4FE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AF4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76A6B5EE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AD6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E533A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Slab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D4F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4CD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B68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C5E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55D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044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BB7D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891F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348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860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2E0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0D56748F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612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2BC9B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B4E7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Bridge Railing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8E9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935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6CC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73F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00B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C18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AEEA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570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83E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F3C8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28B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6F360C7B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4C7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C6C1C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Bridge Railing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6A2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31C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EC5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D81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EE69" w14:textId="6B4C4C8A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012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DC6F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079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F59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4B2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812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3E2E271E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B2B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8C1E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B4E7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Superstructure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D56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588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8AD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126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D69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90B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E5E6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802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855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B89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40DC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1FDC7E1A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72A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E58D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Girder/Beam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363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082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F6C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6A1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0C9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740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386A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C6A0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E20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3B2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1BE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366E8C4D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6C8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77DDF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Closed Web/Box Girder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984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7B1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DE8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B67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A96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BAC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2F63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EC2D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5888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3F9B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143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3067052A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254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85C6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Stringer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B10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7DE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6DF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8A5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6EA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828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3BBD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439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A8B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121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5970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04B00B50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F02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3D8F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Truss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8E3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B1F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3BD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D0B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EBD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FA7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2784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EA40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646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A46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D25C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0F52950F" w14:textId="77777777" w:rsidTr="00FD5D9F">
        <w:trPr>
          <w:trHeight w:val="44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A12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92BA2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Arch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D75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122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512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AC0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2E1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B59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A4E0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73DF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275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6C8D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5AA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420764DA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128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B9F3A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Floor Beam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4F1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B33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5C3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8C3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D27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6A8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6F56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A47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7BF2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990E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730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3B2CD017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D77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AA2A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Cable - Primary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EA3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EC8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734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014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C6E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92C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9015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E03E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4D2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34C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54F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4974ADA7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D0F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80F3D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Cable - Secondary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4E8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9A2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005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131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65B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F97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B78E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3F9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6AE2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30A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3442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3723FC08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CC2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341B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Gusset Plate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B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6DC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4A7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11D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4CC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63A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528A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7BD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B38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4CBD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AA7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2535894C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9B3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784CA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Pin, Pin and Hanger Assembly, or both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244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A5E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08B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91F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BF5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337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95C0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5AA0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7D0D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15CB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DDD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49417890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F17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B44CD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Bearings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7AF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01F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5A9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2DA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B29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0AD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EB8D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ADF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684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F7DC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6FC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1A87D763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F54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114EF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Elastomeric Bearing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1B2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34B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054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374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96E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D62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E958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33D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2E2C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25E0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DEB0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0CC8D441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B57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3D75E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Moveable (roller, sliding) Bearing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FBC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D7D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FEB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816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4A5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DF3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84B9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07EC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AC52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997C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FFC3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26033B64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713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A4BC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Enclosed/Concealed Bearing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F49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328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684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A82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1F7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C15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6024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0A13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6228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57B3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263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5D613547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274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167E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Fixed Bearing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904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2C8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679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4A2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3BD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9A9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5632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F0FC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C11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B5D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108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0DCF81F7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D90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2F10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Pot Bearing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6DB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8BE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14C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C83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FEF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B9E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C600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0AAB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3FA0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C08D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E2D8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5DDC752E" w14:textId="77777777" w:rsidTr="00FD5D9F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A03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3723C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Disk Bearing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3A2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68D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0FC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878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58D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4A44" w14:textId="45F0855A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3D1B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507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D028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49B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2B1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4327F529" w14:textId="77777777" w:rsidTr="00FD5D9F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5A8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5A75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Other Bearing 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745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2A1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9C6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0D4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B35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991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B5BA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F98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287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9CE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EF9C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22B81A55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F64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9714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Substructure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054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A0B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BAA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D7D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2E2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0F9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BFF0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997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2460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4EEA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514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43AD950B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022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957E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Columns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D6F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955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6C7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279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549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3B5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E61C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F69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3DF8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216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F26A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945D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516FA8F9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97F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2D2AE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Column Tower (Trestle)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03C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97D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71D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2C2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0AE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B41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66ED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F6E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F7D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2A4E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D072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84A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3370498D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3C0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60E78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Pier Wall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EC5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517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50B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4F3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45B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91A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537F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D99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42CE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C79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6470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F733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14AFBF00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80E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75610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Abutment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764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8E0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F6B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73F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A2E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4FD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04E4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3C8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0A78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67FF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89A3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108E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758BF89E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2B4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D340A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Pile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424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145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9EE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040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E4F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DDE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6B32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A1C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3B7C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0F5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49DB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3AE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59054B9B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C3A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7BA0F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Pier Cap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838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AC3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080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086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334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F90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EBA5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B29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FE8F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7450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FC0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5FA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473A0F56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4D2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6B4D3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Pile Cap/Footing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CC7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7B2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2D3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EEA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FA9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AFA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74F8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984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86CE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4A5B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3D6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890A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46194A44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33C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D40F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Culverts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130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EDF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3BE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B2D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91D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B38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0757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3E0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9C2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84AC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81AB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460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4983597F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F6B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0509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Culvert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262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0DE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C35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910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06C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A11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69E7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24C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A3F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DAA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FAD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7FC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1505F55C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0D3F1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50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A39588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Bridge Management Elements</w:t>
            </w:r>
          </w:p>
        </w:tc>
      </w:tr>
      <w:tr w:rsidR="004B4E7B" w:rsidRPr="004B4E7B" w14:paraId="1FA3CBC5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746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7A2A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Joints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AC5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975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C99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39D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E01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B23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BC17F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D863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3118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4B7A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2E0F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547F3424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01A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47F1C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Strip Seal Expansion Joint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5E84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C5D9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CBC7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891A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954B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38D6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8345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F70F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A622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3C39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1054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B4E7B" w:rsidRPr="004B4E7B" w14:paraId="170B7360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29D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0D72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Pourable Joint Seal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8454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54D8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C380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E7F4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6F69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B49C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C979E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7C2A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232A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B5CF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9ED7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B4E7B" w:rsidRPr="004B4E7B" w14:paraId="2562792A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F87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A288D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Compression Joint Seal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86F6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47C3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C6C0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9576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7DF3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A1F4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5DCD7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FDB9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5EFA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5C36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50B7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B4E7B" w:rsidRPr="004B4E7B" w14:paraId="3C2FEBF3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FD5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9346B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Assembly Joint/Seal (Modular)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A97D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F839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9E6A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1E13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A960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A610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A73A7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9E38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87EF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C182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3811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B4E7B" w:rsidRPr="004B4E7B" w14:paraId="1397FFA9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8D6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BED13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Open Expansion Joint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D123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0061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932F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34FD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8940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5710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BA934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DFB3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8529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330A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D980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B4E7B" w:rsidRPr="004B4E7B" w14:paraId="1570BBF0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A91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FE2F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Assembly Joint without Seal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6D0F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A301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2CF1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C948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9DAF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03D6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D0A99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71F6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D72A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3635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61D4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B4E7B" w:rsidRPr="004B4E7B" w14:paraId="123E93B4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A95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A56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Other Joint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287F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864C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FC9C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AED5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0A22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6B48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A7416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3C0C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59DA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AA3B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6F74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B4E7B" w:rsidRPr="004B4E7B" w14:paraId="7AD66C9A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1CB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B2E10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Approach Slabs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DB46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06DD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1EA1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F83A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BF15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65B0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E01B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3E64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60AA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2789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7B12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B4E7B" w:rsidRPr="004B4E7B" w14:paraId="0A72513C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54F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48B4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Pre-stressed Concrete Approach Slab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E196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F336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2F8A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A191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08C0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75C1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D5C4E" w14:textId="37389B66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0B74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494B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8828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2C12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B4E7B" w:rsidRPr="004B4E7B" w14:paraId="7C08F10A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221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FCE82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Reinforced Concrete Approach Slab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1841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7D50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17BD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97EA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A5DA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7EBA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579F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DA42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E94C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E1DA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287B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B4E7B" w:rsidRPr="004B4E7B" w14:paraId="50F0F78A" w14:textId="77777777" w:rsidTr="00FD5D9F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FE3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CB8A2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Wearing Surfaces, Protective Coatings, and Concrete Reinforcing Steel Protective Systems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F64B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741D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4059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5892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A265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CFDD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31C9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9562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CA35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4BF8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0E2F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B4E7B" w:rsidRPr="004B4E7B" w14:paraId="0B020189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5A8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DB38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Wearing Surfaces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D90B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7222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54D8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E226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9310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9CAF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ED78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AD9D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29C3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13D9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6F42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B4E7B" w:rsidRPr="004B4E7B" w14:paraId="2ACCDAA9" w14:textId="77777777" w:rsidTr="00FD5D9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8DF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0AC4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Steel Protective Coating 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EE52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810D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B194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5D26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413C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911C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0B1D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862C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51BB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1D45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AB99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B4E7B" w:rsidRPr="004B4E7B" w14:paraId="2FB4436A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433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42D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Concrete Reinforcing Steel Protective System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EBE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CBF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8EA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708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5B5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E01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90C6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BB3E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260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7F4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E0F8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34AA803E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11A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F1FB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Concrete Protective Coating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EF4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EFA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8FD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378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F86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B17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621F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201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201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EC1E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2BF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34C51463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06986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50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4106A2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Agency Defined Elements</w:t>
            </w:r>
          </w:p>
        </w:tc>
      </w:tr>
      <w:tr w:rsidR="004B4E7B" w:rsidRPr="004B4E7B" w14:paraId="2D131DEF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F90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2E7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Decks and Slabs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03F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DCE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FF9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A80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126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DF4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01BB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59D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9780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CFC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1F80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66A11B6F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28A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457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Curbs/Sidewalks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8D16D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7001D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C373F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03624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9DD24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594A8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4BE2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EF4AB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D278D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3277C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A307" w14:textId="77777777" w:rsidR="004B4E7B" w:rsidRPr="004B4E7B" w:rsidRDefault="004B4E7B" w:rsidP="004B4E7B">
            <w:pPr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B4E7B" w:rsidRPr="004B4E7B" w14:paraId="6DFD3541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4DA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37A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Sound barrier wall on/attached to the structure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393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DA4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14E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D69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E4D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470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9EFA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D42E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D030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955B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AEAF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6FC753A2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FBF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2E9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Superstructure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13F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FFD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C68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416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77C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888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6F5E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2CF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9B9A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52A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1700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34AF7601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58C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A858F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Seismic Retrofit Components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B2C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C22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2D9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9DC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A88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C0B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60F0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B332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877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B54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1E7D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2C08405C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E0F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99DC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Bridge Mounted Sign Structures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B5A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CA1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C3C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86A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C10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71D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99A6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41A8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A76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8D9B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4AE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7FDCA5D9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C4F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70742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Bearings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57A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71F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EC5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F7E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4B4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040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5A330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0F7A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872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8FC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9583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20128499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716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1D10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Isolation Bearing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199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8F1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726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7AA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583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55D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93DF2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5E2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0383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852B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8E8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02E0B2AC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93D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343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Sliding Plate Bearing - Expansion/ Movable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0A6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E52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CF2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D7A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A66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34E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B808D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53A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EA82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69F3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5842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62DEBE44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2A0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3B9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Spherical Bearing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FF2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BE9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991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CA5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0A7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4DE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38085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5F1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90A2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4ED2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C26D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5D96377F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1B7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9234A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Bond Breaker Bearing - Expansion/ Movable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8D0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E3E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910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820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2C5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0CA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6231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F7DA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180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700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9753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351A92FC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F60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9494D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sz w:val="22"/>
                <w:szCs w:val="22"/>
              </w:rPr>
              <w:t>Substructure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C6A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803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4A0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6B3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703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103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17E48" w14:textId="11AE5965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3147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2F3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00DC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D463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46477A0E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B02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3A382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Slope Protection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75C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804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39C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139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0CE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CDB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56F67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8E8C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595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44B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83C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0D73826F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423A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38E6D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Wingwalls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BFE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74E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A5E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67C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4DD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A69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4C4C1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F35C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E2B2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8B13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2B8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684AC150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8C3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2835B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Headwalls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F31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28D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CE5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164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9BD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CFE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32186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B92B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75E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B2C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34F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4E7B" w:rsidRPr="004B4E7B" w14:paraId="6F2643E6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0A0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7B07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Fender System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9DF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E2E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8D23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7F4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F77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9C8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748F3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84FF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E1B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C9FF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356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79A07E88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B11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16D7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 xml:space="preserve">Bulkhead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305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2EF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5329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2F0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DEF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43E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5B16A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12F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5C8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6AA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765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4E7B" w:rsidRPr="004B4E7B" w14:paraId="2504AC37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179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C5005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Joints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C60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D2B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8E5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88B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41B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731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29431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F20B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6C7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A3E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1E2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53BF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4E7B" w:rsidRPr="004B4E7B" w14:paraId="5DF3D329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8E0D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95AEB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Elastomeric Flex-Type Joint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CD2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0F1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B3B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E6C5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0B9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EC7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F2D35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3446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627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F43F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1B9D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F9EC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4E7B" w:rsidRPr="004B4E7B" w14:paraId="56696B96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B29E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958B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Asphaltic Plug Expansion Joint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9ED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FAF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A84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724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1131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35A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E31FE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AD72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D5E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5FD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ECE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5BAA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4E7B" w:rsidRPr="004B4E7B" w14:paraId="14FBC4AA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49BD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68EE2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Other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48E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50E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F56D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0BB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89B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966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92A83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8F46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464D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BD18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1DFE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7A6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4E7B" w:rsidRPr="004B4E7B" w14:paraId="5DC69EA2" w14:textId="77777777" w:rsidTr="00FD5D9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770A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786D6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Concrete Encasement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8F2B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2CC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A51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177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73CA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0FB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462CF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6BEE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3CF0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94DC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954F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EC49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4E7B" w:rsidRPr="004B4E7B" w14:paraId="60108B42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9F32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7FBAF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Bridge Drainage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3D1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975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95F0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F926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DBEE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0AFC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83100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A378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FD98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A99B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5CAD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299E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4E7B" w:rsidRPr="004B4E7B" w14:paraId="10E09E6E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3C4A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4D08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Temporary Support Structures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B4C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6222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92C8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FA17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32DF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9224" w14:textId="77777777" w:rsidR="004B4E7B" w:rsidRPr="004B4E7B" w:rsidRDefault="004B4E7B" w:rsidP="004B4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E561B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1A5C" w14:textId="77777777" w:rsidR="004B4E7B" w:rsidRPr="004B4E7B" w:rsidRDefault="004B4E7B" w:rsidP="004B4E7B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F903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CDC4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D02A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ADC1" w14:textId="77777777" w:rsidR="004B4E7B" w:rsidRPr="004B4E7B" w:rsidRDefault="004B4E7B" w:rsidP="004B4E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86F7707" w14:textId="77777777" w:rsidR="00F26892" w:rsidRPr="00276211" w:rsidRDefault="00F26892" w:rsidP="00276211"/>
    <w:sectPr w:rsidR="00F26892" w:rsidRPr="00276211" w:rsidSect="00F306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9" w:h="11907" w:orient="landscape" w:code="9"/>
      <w:pgMar w:top="1276" w:right="57" w:bottom="1134" w:left="57" w:header="0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5FF8E" w14:textId="77777777" w:rsidR="007E1186" w:rsidRDefault="007E1186">
      <w:r>
        <w:separator/>
      </w:r>
    </w:p>
    <w:p w14:paraId="5A69B0A5" w14:textId="77777777" w:rsidR="007E1186" w:rsidRDefault="007E1186"/>
  </w:endnote>
  <w:endnote w:type="continuationSeparator" w:id="0">
    <w:p w14:paraId="5E9A0C52" w14:textId="77777777" w:rsidR="007E1186" w:rsidRDefault="007E1186">
      <w:r>
        <w:continuationSeparator/>
      </w:r>
    </w:p>
    <w:p w14:paraId="56D78433" w14:textId="77777777" w:rsidR="007E1186" w:rsidRDefault="007E11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5955" w14:textId="77777777" w:rsidR="00170F79" w:rsidRDefault="00170F79" w:rsidP="00170F79">
    <w:pPr>
      <w:pStyle w:val="Footer"/>
      <w:tabs>
        <w:tab w:val="center" w:pos="3261"/>
      </w:tabs>
    </w:pPr>
  </w:p>
  <w:p w14:paraId="4975DEB7" w14:textId="77777777" w:rsidR="002568BD" w:rsidRDefault="002568BD" w:rsidP="00170F79">
    <w:pPr>
      <w:tabs>
        <w:tab w:val="center" w:pos="3261"/>
      </w:tabs>
    </w:pPr>
  </w:p>
  <w:p w14:paraId="271F916F" w14:textId="77777777" w:rsidR="002568BD" w:rsidRDefault="002568BD" w:rsidP="00170F79">
    <w:pPr>
      <w:tabs>
        <w:tab w:val="center" w:pos="3261"/>
        <w:tab w:val="center" w:pos="4111"/>
      </w:tabs>
    </w:pPr>
  </w:p>
  <w:p w14:paraId="01455B2B" w14:textId="77777777" w:rsidR="002568BD" w:rsidRDefault="002568BD" w:rsidP="00170F79">
    <w:pPr>
      <w:tabs>
        <w:tab w:val="center" w:pos="3261"/>
        <w:tab w:val="center" w:pos="3969"/>
        <w:tab w:val="center" w:pos="4111"/>
      </w:tabs>
    </w:pPr>
  </w:p>
  <w:p w14:paraId="24B12716" w14:textId="77777777" w:rsidR="002568BD" w:rsidRDefault="002568BD" w:rsidP="00170F79">
    <w:pPr>
      <w:tabs>
        <w:tab w:val="center" w:pos="3261"/>
        <w:tab w:val="center" w:pos="3686"/>
        <w:tab w:val="center" w:pos="3969"/>
        <w:tab w:val="center" w:pos="4111"/>
      </w:tabs>
    </w:pPr>
  </w:p>
  <w:p w14:paraId="5C9E9F78" w14:textId="77777777" w:rsidR="002568BD" w:rsidRDefault="002568BD" w:rsidP="00170F79">
    <w:pPr>
      <w:tabs>
        <w:tab w:val="center" w:pos="3261"/>
        <w:tab w:val="center" w:pos="3402"/>
        <w:tab w:val="center" w:pos="3686"/>
        <w:tab w:val="center" w:pos="3969"/>
        <w:tab w:val="center" w:pos="411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217F4342" w:rsidR="009210BF" w:rsidRDefault="004B4E7B" w:rsidP="004B4E7B">
    <w:pPr>
      <w:pStyle w:val="Footer"/>
      <w:tabs>
        <w:tab w:val="clear" w:pos="4320"/>
        <w:tab w:val="clear" w:pos="8640"/>
        <w:tab w:val="center" w:pos="3261"/>
        <w:tab w:val="center" w:pos="4395"/>
        <w:tab w:val="right" w:pos="19562"/>
      </w:tabs>
      <w:ind w:left="-142" w:right="849" w:hanging="142"/>
    </w:pPr>
    <w:r>
      <w:rPr>
        <w:sz w:val="16"/>
        <w:szCs w:val="16"/>
        <w:lang w:val="en-AU"/>
      </w:rPr>
      <w:t xml:space="preserve">                </w:t>
    </w:r>
    <w:sdt>
      <w:sdtPr>
        <w:rPr>
          <w:sz w:val="16"/>
          <w:szCs w:val="16"/>
          <w:lang w:val="en-AU"/>
        </w:rPr>
        <w:alias w:val="Subject"/>
        <w:tag w:val=""/>
        <w:id w:val="-104413589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sz w:val="16"/>
            <w:szCs w:val="16"/>
            <w:lang w:val="en-IN"/>
          </w:rPr>
          <w:t>EOM-ZM0-TP-000041 Rev 00</w:t>
        </w:r>
        <w:r w:rsidR="001F1765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A86C72">
      <w:t xml:space="preserve">                            </w:t>
    </w:r>
    <w:r w:rsidR="00B6351F">
      <w:t xml:space="preserve">       </w:t>
    </w:r>
    <w:r w:rsidR="00170F79">
      <w:t xml:space="preserve">      </w:t>
    </w:r>
    <w:r>
      <w:t xml:space="preserve">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3189729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>
      <w:t xml:space="preserve">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F30667">
      <w:rPr>
        <w:noProof/>
        <w:sz w:val="16"/>
        <w:szCs w:val="16"/>
      </w:rPr>
      <w:t>4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F30667">
      <w:rPr>
        <w:noProof/>
        <w:sz w:val="16"/>
        <w:szCs w:val="16"/>
      </w:rPr>
      <w:t>5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51DD" w14:textId="77777777" w:rsidR="001F1765" w:rsidRDefault="001F1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B68B" w14:textId="77777777" w:rsidR="007E1186" w:rsidRDefault="007E1186">
      <w:r>
        <w:separator/>
      </w:r>
    </w:p>
    <w:p w14:paraId="686AD600" w14:textId="77777777" w:rsidR="007E1186" w:rsidRDefault="007E1186"/>
  </w:footnote>
  <w:footnote w:type="continuationSeparator" w:id="0">
    <w:p w14:paraId="5E2FD64B" w14:textId="77777777" w:rsidR="007E1186" w:rsidRDefault="007E1186">
      <w:r>
        <w:continuationSeparator/>
      </w:r>
    </w:p>
    <w:p w14:paraId="6C3CD36F" w14:textId="77777777" w:rsidR="007E1186" w:rsidRDefault="007E11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0B8F" w14:textId="77777777" w:rsidR="001F1765" w:rsidRDefault="001F1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03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2"/>
      <w:gridCol w:w="8788"/>
    </w:tblGrid>
    <w:tr w:rsidR="009210BF" w14:paraId="55B15A60" w14:textId="77777777" w:rsidTr="004B4E7B">
      <w:trPr>
        <w:trHeight w:val="60"/>
      </w:trPr>
      <w:tc>
        <w:tcPr>
          <w:tcW w:w="6242" w:type="dxa"/>
        </w:tcPr>
        <w:p w14:paraId="01975BF5" w14:textId="7F6CE749" w:rsidR="009210BF" w:rsidRDefault="001F1765" w:rsidP="004B4E7B">
          <w:pPr>
            <w:pStyle w:val="HeadingCenter"/>
            <w:ind w:right="1877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0FF1D787" wp14:editId="42A69905">
                <wp:simplePos x="0" y="0"/>
                <wp:positionH relativeFrom="column">
                  <wp:posOffset>555625</wp:posOffset>
                </wp:positionH>
                <wp:positionV relativeFrom="paragraph">
                  <wp:posOffset>90170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88" w:type="dxa"/>
          <w:vAlign w:val="center"/>
        </w:tcPr>
        <w:p w14:paraId="30A47DCE" w14:textId="77777777" w:rsidR="004B4E7B" w:rsidRDefault="00276211" w:rsidP="004B4E7B">
          <w:pPr>
            <w:pStyle w:val="CPDocTitle"/>
            <w:tabs>
              <w:tab w:val="left" w:pos="6271"/>
            </w:tabs>
            <w:ind w:left="3152" w:right="-2113" w:hanging="3652"/>
            <w:jc w:val="both"/>
            <w:rPr>
              <w:kern w:val="32"/>
              <w:sz w:val="24"/>
              <w:szCs w:val="24"/>
              <w:lang w:val="en-GB"/>
            </w:rPr>
          </w:pPr>
          <w:r w:rsidRPr="00276211">
            <w:rPr>
              <w:kern w:val="32"/>
              <w:sz w:val="24"/>
              <w:szCs w:val="24"/>
              <w:lang w:val="en-GB"/>
            </w:rPr>
            <w:t>L</w:t>
          </w:r>
          <w:r>
            <w:rPr>
              <w:kern w:val="32"/>
              <w:sz w:val="24"/>
              <w:szCs w:val="24"/>
              <w:lang w:val="en-GB"/>
            </w:rPr>
            <w:t xml:space="preserve">    </w:t>
          </w:r>
        </w:p>
        <w:p w14:paraId="5C3AB658" w14:textId="77777777" w:rsidR="004B4E7B" w:rsidRDefault="004B4E7B" w:rsidP="004B4E7B">
          <w:pPr>
            <w:pStyle w:val="CPDocTitle"/>
            <w:tabs>
              <w:tab w:val="left" w:pos="6271"/>
            </w:tabs>
            <w:ind w:left="3152" w:right="-2113" w:hanging="3652"/>
            <w:jc w:val="both"/>
            <w:rPr>
              <w:kern w:val="32"/>
              <w:sz w:val="24"/>
              <w:szCs w:val="24"/>
              <w:lang w:val="en-GB"/>
            </w:rPr>
          </w:pPr>
        </w:p>
        <w:p w14:paraId="361EC67C" w14:textId="317B24AC" w:rsidR="009210BF" w:rsidRPr="006A25F8" w:rsidRDefault="005E6AE9" w:rsidP="004B4E7B">
          <w:pPr>
            <w:pStyle w:val="CPDocTitle"/>
            <w:tabs>
              <w:tab w:val="left" w:pos="6271"/>
            </w:tabs>
            <w:ind w:left="3152" w:right="-2113" w:hanging="2551"/>
            <w:jc w:val="both"/>
            <w:rPr>
              <w:kern w:val="32"/>
              <w:sz w:val="24"/>
              <w:szCs w:val="24"/>
              <w:lang w:val="en-GB"/>
            </w:rPr>
          </w:pPr>
          <w:r w:rsidRPr="005E6AE9">
            <w:rPr>
              <w:kern w:val="32"/>
              <w:sz w:val="24"/>
              <w:szCs w:val="24"/>
              <w:lang w:val="en-GB"/>
            </w:rPr>
            <w:t>Bridge Inspection Template</w:t>
          </w:r>
        </w:p>
      </w:tc>
    </w:tr>
  </w:tbl>
  <w:p w14:paraId="1CFD67F7" w14:textId="77777777" w:rsidR="002568BD" w:rsidRDefault="002568BD" w:rsidP="00F30667">
    <w:pPr>
      <w:tabs>
        <w:tab w:val="center" w:pos="3261"/>
        <w:tab w:val="center" w:pos="3402"/>
        <w:tab w:val="center" w:pos="3686"/>
        <w:tab w:val="center" w:pos="3969"/>
        <w:tab w:val="center" w:pos="411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13F2" w14:textId="77777777" w:rsidR="001F1765" w:rsidRDefault="001F1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7E31A07"/>
    <w:multiLevelType w:val="hybridMultilevel"/>
    <w:tmpl w:val="385C8306"/>
    <w:lvl w:ilvl="0" w:tplc="DEA28FF0">
      <w:start w:val="1"/>
      <w:numFmt w:val="bullet"/>
      <w:pStyle w:val="Table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0F709CD"/>
    <w:multiLevelType w:val="hybridMultilevel"/>
    <w:tmpl w:val="56FA4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71D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0F7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5219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1765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8BD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211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4772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17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44A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77C6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C43"/>
    <w:rsid w:val="003C7F5D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59E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4E7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3B6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0C35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2054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6AE9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AF7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204F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5BDE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1186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5ADE"/>
    <w:rsid w:val="007F60CE"/>
    <w:rsid w:val="007F660B"/>
    <w:rsid w:val="007F6969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6FB"/>
    <w:rsid w:val="00A510CD"/>
    <w:rsid w:val="00A5343A"/>
    <w:rsid w:val="00A53E1A"/>
    <w:rsid w:val="00A53E81"/>
    <w:rsid w:val="00A540AC"/>
    <w:rsid w:val="00A54C95"/>
    <w:rsid w:val="00A5520D"/>
    <w:rsid w:val="00A55304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6C72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5D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351F"/>
    <w:rsid w:val="00B6552D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E3887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659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8FA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892"/>
    <w:rsid w:val="00F26994"/>
    <w:rsid w:val="00F26B35"/>
    <w:rsid w:val="00F26CD2"/>
    <w:rsid w:val="00F30667"/>
    <w:rsid w:val="00F32E4C"/>
    <w:rsid w:val="00F33761"/>
    <w:rsid w:val="00F338F6"/>
    <w:rsid w:val="00F35B6E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47750"/>
    <w:rsid w:val="00F54EDD"/>
    <w:rsid w:val="00F55BF3"/>
    <w:rsid w:val="00F55E4D"/>
    <w:rsid w:val="00F55F27"/>
    <w:rsid w:val="00F5694E"/>
    <w:rsid w:val="00F57D21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F55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,Bulle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,Bulle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  <w:style w:type="paragraph" w:customStyle="1" w:styleId="tt9">
    <w:name w:val="tt 9"/>
    <w:basedOn w:val="TableText"/>
    <w:link w:val="tt9Char"/>
    <w:qFormat/>
    <w:rsid w:val="00B6351F"/>
    <w:rPr>
      <w:sz w:val="18"/>
      <w:szCs w:val="18"/>
    </w:rPr>
  </w:style>
  <w:style w:type="character" w:customStyle="1" w:styleId="tt9Char">
    <w:name w:val="tt 9 Char"/>
    <w:basedOn w:val="TableTextChar"/>
    <w:link w:val="tt9"/>
    <w:rsid w:val="00B6351F"/>
    <w:rPr>
      <w:rFonts w:ascii="Arial" w:hAnsi="Arial"/>
      <w:sz w:val="18"/>
      <w:szCs w:val="18"/>
    </w:rPr>
  </w:style>
  <w:style w:type="paragraph" w:customStyle="1" w:styleId="TableBullet2">
    <w:name w:val="Table Bullet 2"/>
    <w:basedOn w:val="TableText"/>
    <w:link w:val="TableBullet2Char"/>
    <w:qFormat/>
    <w:rsid w:val="00523B6B"/>
    <w:pPr>
      <w:numPr>
        <w:numId w:val="10"/>
      </w:numPr>
      <w:ind w:left="331" w:hanging="180"/>
    </w:pPr>
    <w:rPr>
      <w:rFonts w:cs="Arial"/>
    </w:rPr>
  </w:style>
  <w:style w:type="character" w:customStyle="1" w:styleId="TableBullet2Char">
    <w:name w:val="Table Bullet 2 Char"/>
    <w:basedOn w:val="TableTextChar"/>
    <w:link w:val="TableBullet2"/>
    <w:rsid w:val="00523B6B"/>
    <w:rPr>
      <w:rFonts w:ascii="Arial" w:hAnsi="Arial" w:cs="Arial"/>
    </w:rPr>
  </w:style>
  <w:style w:type="paragraph" w:customStyle="1" w:styleId="TT11ptBold">
    <w:name w:val="TT 11pt Bold"/>
    <w:basedOn w:val="TableText"/>
    <w:link w:val="TT11ptBoldChar"/>
    <w:qFormat/>
    <w:rsid w:val="00631AF7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631AF7"/>
    <w:rPr>
      <w:rFonts w:ascii="Arial" w:hAnsi="Arial"/>
      <w:b/>
      <w:bCs/>
      <w:sz w:val="22"/>
      <w:szCs w:val="22"/>
    </w:rPr>
  </w:style>
  <w:style w:type="character" w:customStyle="1" w:styleId="st">
    <w:name w:val="st"/>
    <w:basedOn w:val="DefaultParagraphFont"/>
    <w:rsid w:val="00631AF7"/>
  </w:style>
  <w:style w:type="paragraph" w:customStyle="1" w:styleId="TableBullet1">
    <w:name w:val="Table Bullet 1"/>
    <w:basedOn w:val="Bullet1"/>
    <w:link w:val="TableBullet1Char"/>
    <w:qFormat/>
    <w:rsid w:val="004B4E7B"/>
    <w:pPr>
      <w:spacing w:after="0"/>
      <w:ind w:left="226" w:hanging="244"/>
      <w:jc w:val="left"/>
    </w:pPr>
  </w:style>
  <w:style w:type="paragraph" w:customStyle="1" w:styleId="Figure">
    <w:name w:val="Figure"/>
    <w:basedOn w:val="HeaderTitle"/>
    <w:qFormat/>
    <w:rsid w:val="004B4E7B"/>
    <w:pPr>
      <w:spacing w:after="60"/>
    </w:pPr>
  </w:style>
  <w:style w:type="character" w:customStyle="1" w:styleId="TableBullet1Char">
    <w:name w:val="Table Bullet 1 Char"/>
    <w:basedOn w:val="Bullet1Char"/>
    <w:link w:val="TableBullet1"/>
    <w:rsid w:val="004B4E7B"/>
    <w:rPr>
      <w:rFonts w:ascii="Arial" w:hAnsi="Arial"/>
    </w:rPr>
  </w:style>
  <w:style w:type="table" w:customStyle="1" w:styleId="TableGrid11">
    <w:name w:val="Table Grid11"/>
    <w:basedOn w:val="TableNormal"/>
    <w:next w:val="TableGrid"/>
    <w:uiPriority w:val="39"/>
    <w:rsid w:val="004B4E7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locked/>
    <w:rsid w:val="004B4E7B"/>
  </w:style>
  <w:style w:type="table" w:customStyle="1" w:styleId="TableGrid41">
    <w:name w:val="Table Grid41"/>
    <w:basedOn w:val="TableNormal"/>
    <w:next w:val="TableGrid"/>
    <w:uiPriority w:val="39"/>
    <w:rsid w:val="004B4E7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4B4E7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4B4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4">
    <w:name w:val="xl64"/>
    <w:basedOn w:val="Normal"/>
    <w:rsid w:val="004B4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Normal"/>
    <w:rsid w:val="004B4E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0">
    <w:name w:val="xl120"/>
    <w:basedOn w:val="Normal"/>
    <w:rsid w:val="004B4E7B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1">
    <w:name w:val="xl121"/>
    <w:basedOn w:val="Normal"/>
    <w:rsid w:val="004B4E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2">
    <w:name w:val="xl122"/>
    <w:basedOn w:val="Normal"/>
    <w:rsid w:val="004B4E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3">
    <w:name w:val="xl123"/>
    <w:basedOn w:val="Normal"/>
    <w:rsid w:val="004B4E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Normal"/>
    <w:rsid w:val="004B4E7B"/>
    <w:pPr>
      <w:pBdr>
        <w:top w:val="single" w:sz="4" w:space="0" w:color="auto"/>
        <w:left w:val="single" w:sz="4" w:space="7" w:color="auto"/>
        <w:bottom w:val="double" w:sz="6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Normal"/>
    <w:rsid w:val="004B4E7B"/>
    <w:pPr>
      <w:pBdr>
        <w:top w:val="single" w:sz="4" w:space="0" w:color="auto"/>
        <w:left w:val="single" w:sz="4" w:space="7" w:color="auto"/>
        <w:bottom w:val="double" w:sz="6" w:space="0" w:color="auto"/>
        <w:right w:val="double" w:sz="6" w:space="0" w:color="auto"/>
      </w:pBdr>
      <w:shd w:val="clear" w:color="000000" w:fill="FCE4D6"/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Normal"/>
    <w:rsid w:val="004B4E7B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Normal"/>
    <w:rsid w:val="004B4E7B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Normal"/>
    <w:rsid w:val="004B4E7B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Normal"/>
    <w:rsid w:val="004B4E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Normal"/>
    <w:rsid w:val="004B4E7B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Normal"/>
    <w:rsid w:val="004B4E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Normal"/>
    <w:rsid w:val="004B4E7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Normal"/>
    <w:rsid w:val="004B4E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Normal"/>
    <w:rsid w:val="004B4E7B"/>
    <w:pPr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5">
    <w:name w:val="xl135"/>
    <w:basedOn w:val="Normal"/>
    <w:rsid w:val="004B4E7B"/>
    <w:pPr>
      <w:pBdr>
        <w:top w:val="single" w:sz="4" w:space="0" w:color="auto"/>
        <w:left w:val="single" w:sz="4" w:space="7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6">
    <w:name w:val="xl136"/>
    <w:basedOn w:val="Normal"/>
    <w:rsid w:val="004B4E7B"/>
    <w:pPr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7">
    <w:name w:val="xl137"/>
    <w:basedOn w:val="Normal"/>
    <w:rsid w:val="004B4E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38">
    <w:name w:val="xl138"/>
    <w:basedOn w:val="Normal"/>
    <w:rsid w:val="004B4E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39">
    <w:name w:val="xl139"/>
    <w:basedOn w:val="Normal"/>
    <w:rsid w:val="004B4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Normal"/>
    <w:rsid w:val="004B4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Normal"/>
    <w:rsid w:val="004B4E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Normal"/>
    <w:rsid w:val="004B4E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Normal"/>
    <w:rsid w:val="004B4E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4">
    <w:name w:val="xl144"/>
    <w:basedOn w:val="Normal"/>
    <w:rsid w:val="004B4E7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Normal"/>
    <w:rsid w:val="004B4E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6">
    <w:name w:val="xl146"/>
    <w:basedOn w:val="Normal"/>
    <w:rsid w:val="004B4E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47">
    <w:name w:val="xl147"/>
    <w:basedOn w:val="Normal"/>
    <w:rsid w:val="004B4E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48">
    <w:name w:val="xl148"/>
    <w:basedOn w:val="Normal"/>
    <w:rsid w:val="004B4E7B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9">
    <w:name w:val="xl149"/>
    <w:basedOn w:val="Normal"/>
    <w:rsid w:val="004B4E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Normal"/>
    <w:rsid w:val="004B4E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737C6AC3-6C9C-4840-9C6A-7F52B028DC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85</TotalTime>
  <Pages>5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4734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EOM-ZM0-TP-000041 Rev 000</dc:subject>
  <dc:creator>Rivamonte, Leonnito (RMP)</dc:creator>
  <cp:keywords>ᅟ</cp:keywords>
  <cp:lastModifiedBy>Jancil Saldhana</cp:lastModifiedBy>
  <cp:revision>140</cp:revision>
  <cp:lastPrinted>2017-10-17T10:11:00Z</cp:lastPrinted>
  <dcterms:created xsi:type="dcterms:W3CDTF">2019-12-16T06:44:00Z</dcterms:created>
  <dcterms:modified xsi:type="dcterms:W3CDTF">2021-08-18T06:43:00Z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